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CB" w:rsidRDefault="00BE66CB" w:rsidP="00BE66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Patanjali explique comment il faut appliquer yama</w:t>
      </w:r>
      <w:r>
        <w:rPr>
          <w:rFonts w:ascii="Comic Sans MS" w:hAnsi="Comic Sans MS" w:cs="Comic Sans MS"/>
          <w:sz w:val="20"/>
          <w:szCs w:val="20"/>
        </w:rPr>
        <w:t xml:space="preserve"> et </w:t>
      </w:r>
      <w:proofErr w:type="spellStart"/>
      <w:r>
        <w:rPr>
          <w:rFonts w:ascii="Comic Sans MS" w:hAnsi="Comic Sans MS" w:cs="Comic Sans MS"/>
          <w:sz w:val="20"/>
          <w:szCs w:val="20"/>
        </w:rPr>
        <w:t>nyama</w:t>
      </w:r>
      <w:proofErr w:type="spellEnd"/>
      <w:r>
        <w:rPr>
          <w:rFonts w:ascii="Comic Sans MS" w:hAnsi="Comic Sans MS" w:cs="Comic Sans MS"/>
          <w:sz w:val="20"/>
          <w:szCs w:val="20"/>
        </w:rPr>
        <w:t>. Il est important pour</w:t>
      </w:r>
      <w:r>
        <w:rPr>
          <w:rFonts w:ascii="Comic Sans MS" w:hAnsi="Comic Sans MS" w:cs="Comic Sans MS"/>
          <w:sz w:val="20"/>
          <w:szCs w:val="20"/>
        </w:rPr>
        <w:t xml:space="preserve"> une situation</w:t>
      </w:r>
      <w:r>
        <w:rPr>
          <w:rFonts w:ascii="Comic Sans MS" w:hAnsi="Comic Sans MS" w:cs="Comic Sans MS"/>
          <w:sz w:val="20"/>
          <w:szCs w:val="20"/>
        </w:rPr>
        <w:t xml:space="preserve"> donnée</w:t>
      </w:r>
      <w:r>
        <w:rPr>
          <w:rFonts w:ascii="Comic Sans MS" w:hAnsi="Comic Sans MS" w:cs="Comic Sans MS"/>
          <w:sz w:val="20"/>
          <w:szCs w:val="20"/>
        </w:rPr>
        <w:t xml:space="preserve"> de voir l'origine, la cause, les responsabilités, les différents éléments et les conséquences des pensées conflictuelles. </w:t>
      </w:r>
    </w:p>
    <w:p w:rsidR="00BE66CB" w:rsidRDefault="00BE66CB" w:rsidP="00BE66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En prenant du recul, il est possible de voir la situation dans sa globalité et ses implications futures. Il ne s'agit donc pas d'appliquer "bêtement" yama et </w:t>
      </w:r>
      <w:proofErr w:type="spellStart"/>
      <w:r>
        <w:rPr>
          <w:rFonts w:ascii="Comic Sans MS" w:hAnsi="Comic Sans MS" w:cs="Comic Sans MS"/>
          <w:sz w:val="20"/>
          <w:szCs w:val="20"/>
        </w:rPr>
        <w:t>nyama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, mais bien de les intégrer dans nos vies avec discernement. </w:t>
      </w:r>
    </w:p>
    <w:p w:rsidR="00BE66CB" w:rsidRDefault="00BE66CB" w:rsidP="00BE66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Iowan Old Style Roman" w:hAnsi="Iowan Old Style Roman" w:cs="Iowan Old Style Roman"/>
        </w:rPr>
      </w:pPr>
      <w:r>
        <w:rPr>
          <w:rFonts w:ascii="Comic Sans MS" w:hAnsi="Comic Sans MS" w:cs="Comic Sans MS"/>
          <w:sz w:val="20"/>
          <w:szCs w:val="20"/>
        </w:rPr>
        <w:t>En éliminant en soi toute pensée violente, il est possible alors d'apaiser autrui.</w:t>
      </w:r>
    </w:p>
    <w:p w:rsidR="00BE66CB" w:rsidRDefault="00BE66CB" w:rsidP="00BE66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Par exemple si une personne nous manque de respect, </w:t>
      </w:r>
      <w:r>
        <w:rPr>
          <w:rFonts w:ascii="Comic Sans MS" w:hAnsi="Comic Sans MS" w:cs="Comic Sans MS"/>
          <w:sz w:val="20"/>
          <w:szCs w:val="20"/>
        </w:rPr>
        <w:t xml:space="preserve">il se doit de </w:t>
      </w:r>
      <w:r>
        <w:rPr>
          <w:rFonts w:ascii="Comic Sans MS" w:hAnsi="Comic Sans MS" w:cs="Comic Sans MS"/>
          <w:sz w:val="20"/>
          <w:szCs w:val="20"/>
        </w:rPr>
        <w:t xml:space="preserve">ne pas répondre avec la même rhétorique. </w:t>
      </w:r>
    </w:p>
    <w:p w:rsidR="00BE66CB" w:rsidRDefault="00BE66CB" w:rsidP="00BE66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Iowan Old Style Roman" w:hAnsi="Iowan Old Style Roman" w:cs="Iowan Old Style Roman"/>
        </w:rPr>
      </w:pPr>
      <w:r>
        <w:rPr>
          <w:rFonts w:ascii="Comic Sans MS" w:hAnsi="Comic Sans MS" w:cs="Comic Sans MS"/>
          <w:sz w:val="20"/>
          <w:szCs w:val="20"/>
        </w:rPr>
        <w:t>Ne jamais utiliser la violence quelle qu</w:t>
      </w:r>
      <w:r>
        <w:rPr>
          <w:rFonts w:ascii="Comic Sans MS" w:hAnsi="Comic Sans MS" w:cs="Comic Sans MS"/>
          <w:sz w:val="20"/>
          <w:szCs w:val="20"/>
        </w:rPr>
        <w:t>’</w:t>
      </w:r>
      <w:r>
        <w:rPr>
          <w:rFonts w:ascii="Comic Sans MS" w:hAnsi="Comic Sans MS" w:cs="Comic Sans MS"/>
          <w:sz w:val="20"/>
          <w:szCs w:val="20"/>
        </w:rPr>
        <w:t xml:space="preserve">elle soit. Car en ne respectant pas les autres c'est aussi nous que nous punissons. </w:t>
      </w:r>
    </w:p>
    <w:p w:rsidR="003E6CC8" w:rsidRDefault="00BE66CB" w:rsidP="00BE66CB">
      <w:pPr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Dans la pratique des </w:t>
      </w:r>
      <w:r>
        <w:rPr>
          <w:rFonts w:ascii="Comic Sans MS" w:hAnsi="Comic Sans MS" w:cs="Comic Sans MS"/>
          <w:sz w:val="20"/>
          <w:szCs w:val="20"/>
        </w:rPr>
        <w:t>asanas</w:t>
      </w:r>
      <w:r>
        <w:rPr>
          <w:rFonts w:ascii="Comic Sans MS" w:hAnsi="Comic Sans MS" w:cs="Comic Sans MS"/>
          <w:sz w:val="20"/>
          <w:szCs w:val="20"/>
        </w:rPr>
        <w:t>, le même principe est applicable en  écoutant et respectant son corps et</w:t>
      </w:r>
      <w:r>
        <w:rPr>
          <w:rFonts w:ascii="Comic Sans MS" w:hAnsi="Comic Sans MS" w:cs="Comic Sans MS"/>
          <w:sz w:val="20"/>
          <w:szCs w:val="20"/>
        </w:rPr>
        <w:t xml:space="preserve"> il est donc important d</w:t>
      </w:r>
      <w:r>
        <w:rPr>
          <w:rFonts w:ascii="Comic Sans MS" w:hAnsi="Comic Sans MS" w:cs="Comic Sans MS"/>
          <w:sz w:val="20"/>
          <w:szCs w:val="20"/>
        </w:rPr>
        <w:t xml:space="preserve">e ne pas forcer et </w:t>
      </w:r>
      <w:r>
        <w:rPr>
          <w:rFonts w:ascii="Comic Sans MS" w:hAnsi="Comic Sans MS" w:cs="Comic Sans MS"/>
          <w:sz w:val="20"/>
          <w:szCs w:val="20"/>
        </w:rPr>
        <w:t xml:space="preserve">de </w:t>
      </w:r>
      <w:r>
        <w:rPr>
          <w:rFonts w:ascii="Comic Sans MS" w:hAnsi="Comic Sans MS" w:cs="Comic Sans MS"/>
          <w:sz w:val="20"/>
          <w:szCs w:val="20"/>
        </w:rPr>
        <w:t>ne pas se faire violence.</w:t>
      </w:r>
    </w:p>
    <w:p w:rsidR="00BE66CB" w:rsidRDefault="00BE66CB" w:rsidP="00BE66CB">
      <w:pPr>
        <w:spacing w:line="360" w:lineRule="auto"/>
      </w:pPr>
      <w:bookmarkStart w:id="0" w:name="_GoBack"/>
      <w:bookmarkEnd w:id="0"/>
    </w:p>
    <w:sectPr w:rsidR="00BE66CB" w:rsidSect="003E6C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Iowan Old Style Roman">
    <w:panose1 w:val="02040602040506020204"/>
    <w:charset w:val="00"/>
    <w:family w:val="auto"/>
    <w:pitch w:val="variable"/>
    <w:sig w:usb0="A00000EF" w:usb1="400020C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CB"/>
    <w:rsid w:val="003E6CC8"/>
    <w:rsid w:val="00B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182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797</Characters>
  <Application>Microsoft Macintosh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</dc:creator>
  <cp:keywords/>
  <dc:description/>
  <cp:lastModifiedBy>Ginette</cp:lastModifiedBy>
  <cp:revision>1</cp:revision>
  <dcterms:created xsi:type="dcterms:W3CDTF">2020-01-17T00:55:00Z</dcterms:created>
  <dcterms:modified xsi:type="dcterms:W3CDTF">2020-01-17T00:58:00Z</dcterms:modified>
</cp:coreProperties>
</file>