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3CEBE" w14:textId="6FBE436F" w:rsidR="001A16AB" w:rsidRPr="009B7A1E" w:rsidRDefault="001A16AB" w:rsidP="001A16AB">
      <w:pPr>
        <w:rPr>
          <w:rFonts w:ascii="Avenir Book" w:hAnsi="Avenir Book"/>
        </w:rPr>
      </w:pPr>
      <w:r w:rsidRPr="009B7A1E">
        <w:rPr>
          <w:rFonts w:ascii="Avenir Book" w:hAnsi="Avenir Book"/>
          <w:b/>
        </w:rPr>
        <w:t>Essay Question:</w:t>
      </w:r>
      <w:r w:rsidRPr="009B7A1E">
        <w:rPr>
          <w:rFonts w:ascii="Avenir Book" w:hAnsi="Avenir Book"/>
        </w:rPr>
        <w:t xml:space="preserve"> </w:t>
      </w:r>
    </w:p>
    <w:p w14:paraId="1DFF2BF0" w14:textId="13F21080" w:rsidR="001A16AB" w:rsidRPr="009B7A1E" w:rsidRDefault="001A16AB" w:rsidP="001A16AB">
      <w:pPr>
        <w:rPr>
          <w:rFonts w:ascii="Avenir Book" w:hAnsi="Avenir Book"/>
          <w:b/>
        </w:rPr>
      </w:pPr>
      <w:r w:rsidRPr="009B7A1E">
        <w:rPr>
          <w:rFonts w:ascii="Avenir Book" w:hAnsi="Avenir Book"/>
          <w:b/>
        </w:rPr>
        <w:t xml:space="preserve">Read Lines II.34 and II.35 from chapter two of the Yoga Sutra’s of Patanjali. </w:t>
      </w:r>
      <w:r w:rsidR="001F749C" w:rsidRPr="009B7A1E">
        <w:rPr>
          <w:rFonts w:ascii="Avenir Book" w:hAnsi="Avenir Book"/>
          <w:b/>
        </w:rPr>
        <w:t>Summarize</w:t>
      </w:r>
      <w:r w:rsidRPr="009B7A1E">
        <w:rPr>
          <w:rFonts w:ascii="Avenir Book" w:hAnsi="Avenir Book"/>
          <w:b/>
        </w:rPr>
        <w:t>, in your own wo</w:t>
      </w:r>
      <w:r w:rsidR="00C96CFC">
        <w:rPr>
          <w:rFonts w:ascii="Avenir Book" w:hAnsi="Avenir Book"/>
          <w:b/>
        </w:rPr>
        <w:t>rds, the meaning of these sutra</w:t>
      </w:r>
      <w:r w:rsidRPr="009B7A1E">
        <w:rPr>
          <w:rFonts w:ascii="Avenir Book" w:hAnsi="Avenir Book"/>
          <w:b/>
        </w:rPr>
        <w:t>s. Explain how they can be used in your life, with people you find difficult, in your practice and in teaching your students.</w:t>
      </w:r>
    </w:p>
    <w:p w14:paraId="3B80C0E9" w14:textId="77777777" w:rsidR="00C3061C" w:rsidRPr="009B7A1E" w:rsidRDefault="00C3061C">
      <w:pPr>
        <w:rPr>
          <w:rFonts w:ascii="Avenir Book" w:hAnsi="Avenir Book"/>
        </w:rPr>
      </w:pPr>
    </w:p>
    <w:p w14:paraId="1BAF8021" w14:textId="51A422A7" w:rsidR="00396A02" w:rsidRPr="009B7A1E" w:rsidRDefault="005562B5" w:rsidP="00EB647F">
      <w:pPr>
        <w:rPr>
          <w:rFonts w:ascii="Avenir Book" w:eastAsia="Times New Roman" w:hAnsi="Avenir Book" w:cs="Times New Roman"/>
          <w:b/>
          <w:color w:val="000000"/>
          <w:sz w:val="32"/>
          <w:lang w:val="en-CA"/>
        </w:rPr>
      </w:pPr>
      <w:r w:rsidRPr="009B7A1E">
        <w:rPr>
          <w:rFonts w:ascii="Avenir Book" w:eastAsia="Times New Roman" w:hAnsi="Avenir Book" w:cs="Times New Roman"/>
          <w:b/>
          <w:color w:val="000000"/>
          <w:sz w:val="32"/>
          <w:lang w:val="en-CA"/>
        </w:rPr>
        <w:t>LIGHT ON YOGA SUTRAS OF PATANJALI</w:t>
      </w:r>
    </w:p>
    <w:p w14:paraId="46B79FFA" w14:textId="20D2515D" w:rsidR="001F749C" w:rsidRPr="009B7A1E" w:rsidRDefault="00EB647F" w:rsidP="00EB647F">
      <w:pPr>
        <w:rPr>
          <w:rFonts w:ascii="Avenir Book" w:eastAsia="Times New Roman" w:hAnsi="Avenir Book" w:cs="Times New Roman"/>
          <w:b/>
          <w:i/>
          <w:color w:val="000000"/>
          <w:lang w:val="en-CA"/>
        </w:rPr>
      </w:pPr>
      <w:r w:rsidRPr="009B7A1E">
        <w:rPr>
          <w:rFonts w:ascii="Avenir Book" w:eastAsia="Times New Roman" w:hAnsi="Avenir Book" w:cs="Times New Roman"/>
          <w:b/>
          <w:i/>
          <w:color w:val="000000"/>
          <w:lang w:val="en-CA"/>
        </w:rPr>
        <w:t xml:space="preserve">2.34 </w:t>
      </w:r>
      <w:r w:rsidR="001F749C" w:rsidRPr="009B7A1E">
        <w:rPr>
          <w:rFonts w:ascii="Avenir Book" w:eastAsia="Times New Roman" w:hAnsi="Avenir Book" w:cs="Times New Roman"/>
          <w:b/>
          <w:i/>
          <w:color w:val="000000"/>
          <w:lang w:val="en-CA"/>
        </w:rPr>
        <w:t>vitarkah himsadayah krita karita anumoditah lobha krodha moha purvakah mridu madhya adhimatrah dukha ajnana ananta phala iti pratipaksha bhavanam</w:t>
      </w:r>
    </w:p>
    <w:p w14:paraId="670E075D" w14:textId="3BB31DDE" w:rsidR="00396A02" w:rsidRPr="009B7A1E" w:rsidRDefault="00396A02" w:rsidP="00EB647F">
      <w:pPr>
        <w:rPr>
          <w:rFonts w:ascii="Avenir Book" w:eastAsia="Times New Roman" w:hAnsi="Avenir Book" w:cs="Times New Roman"/>
          <w:i/>
          <w:color w:val="000000"/>
          <w:lang w:val="en-CA"/>
        </w:rPr>
      </w:pPr>
      <w:r w:rsidRPr="009B7A1E">
        <w:rPr>
          <w:rFonts w:ascii="Avenir Book" w:eastAsia="Times New Roman" w:hAnsi="Avenir Book" w:cs="Times New Roman"/>
          <w:i/>
          <w:color w:val="000000"/>
          <w:lang w:val="en-CA"/>
        </w:rPr>
        <w:t>U</w:t>
      </w:r>
      <w:r w:rsidR="001F749C" w:rsidRPr="009B7A1E">
        <w:rPr>
          <w:rFonts w:ascii="Avenir Book" w:eastAsia="Times New Roman" w:hAnsi="Avenir Book" w:cs="Times New Roman"/>
          <w:i/>
          <w:color w:val="000000"/>
          <w:lang w:val="en-CA"/>
        </w:rPr>
        <w:t xml:space="preserve">ncertain knowledge giving rise to violence, whether done directly or indirectly, or condoned, is caused by greed, anger or delusion in mild, moderate or intense degree. It results in endless pain and ignorance. Through introspection comes the end of pain and ignorance. </w:t>
      </w:r>
    </w:p>
    <w:p w14:paraId="203D6E54" w14:textId="77777777" w:rsidR="00396A02" w:rsidRPr="009B7A1E" w:rsidRDefault="00396A02" w:rsidP="00EB647F">
      <w:pPr>
        <w:rPr>
          <w:rFonts w:ascii="Avenir Book" w:eastAsia="Times New Roman" w:hAnsi="Avenir Book" w:cs="Times New Roman"/>
          <w:i/>
          <w:color w:val="000000"/>
          <w:lang w:val="en-CA"/>
        </w:rPr>
      </w:pPr>
    </w:p>
    <w:p w14:paraId="22F6E9B2" w14:textId="3F881774" w:rsidR="001F749C" w:rsidRPr="009B7A1E" w:rsidRDefault="00EB647F" w:rsidP="00EB647F">
      <w:pPr>
        <w:rPr>
          <w:rFonts w:ascii="Avenir Book" w:eastAsia="Times New Roman" w:hAnsi="Avenir Book" w:cs="Times New Roman"/>
          <w:b/>
          <w:i/>
          <w:color w:val="000000"/>
          <w:lang w:val="en-CA"/>
        </w:rPr>
      </w:pPr>
      <w:r w:rsidRPr="009B7A1E">
        <w:rPr>
          <w:rFonts w:ascii="Avenir Book" w:eastAsia="Times New Roman" w:hAnsi="Avenir Book" w:cs="Times New Roman"/>
          <w:b/>
          <w:i/>
          <w:color w:val="000000"/>
          <w:lang w:val="en-CA"/>
        </w:rPr>
        <w:t xml:space="preserve">2.35 </w:t>
      </w:r>
      <w:r w:rsidR="001F749C" w:rsidRPr="009B7A1E">
        <w:rPr>
          <w:rFonts w:ascii="Avenir Book" w:eastAsia="Times New Roman" w:hAnsi="Avenir Book" w:cs="Times New Roman"/>
          <w:b/>
          <w:i/>
          <w:color w:val="000000"/>
          <w:lang w:val="en-CA"/>
        </w:rPr>
        <w:t>ahimsapratisthayam tatsannidhau vairatyagah</w:t>
      </w:r>
    </w:p>
    <w:p w14:paraId="2575ACC2" w14:textId="2547E18A" w:rsidR="00396A02" w:rsidRPr="009B7A1E" w:rsidRDefault="00396A02" w:rsidP="00EB647F">
      <w:pPr>
        <w:rPr>
          <w:rFonts w:ascii="Avenir Book" w:eastAsia="Times New Roman" w:hAnsi="Avenir Book" w:cs="Times New Roman"/>
          <w:i/>
          <w:color w:val="000000"/>
          <w:lang w:val="en-CA"/>
        </w:rPr>
      </w:pPr>
      <w:r w:rsidRPr="009B7A1E">
        <w:rPr>
          <w:rFonts w:ascii="Avenir Book" w:eastAsia="Times New Roman" w:hAnsi="Avenir Book" w:cs="Times New Roman"/>
          <w:i/>
          <w:color w:val="000000"/>
          <w:lang w:val="en-CA"/>
        </w:rPr>
        <w:t>W</w:t>
      </w:r>
      <w:r w:rsidR="0052146F" w:rsidRPr="009B7A1E">
        <w:rPr>
          <w:rFonts w:ascii="Avenir Book" w:eastAsia="Times New Roman" w:hAnsi="Avenir Book" w:cs="Times New Roman"/>
          <w:i/>
          <w:color w:val="000000"/>
          <w:lang w:val="en-CA"/>
        </w:rPr>
        <w:t xml:space="preserve">hen non-violence in speech, thought and action is established, one’s aggressive nature is relinquished and others abandon hostility in one’s presence. </w:t>
      </w:r>
    </w:p>
    <w:p w14:paraId="62F89F98" w14:textId="77777777" w:rsidR="009B7A1E" w:rsidRDefault="009B7A1E" w:rsidP="00EB647F">
      <w:pPr>
        <w:rPr>
          <w:rFonts w:ascii="Avenir Book" w:eastAsia="Times New Roman" w:hAnsi="Avenir Book" w:cs="Times New Roman"/>
          <w:b/>
          <w:lang w:val="en-CA"/>
        </w:rPr>
      </w:pPr>
    </w:p>
    <w:p w14:paraId="770F7DFB" w14:textId="2860F860" w:rsidR="009B7A1E" w:rsidRPr="009B7A1E" w:rsidRDefault="009B7A1E" w:rsidP="00EB647F">
      <w:pPr>
        <w:rPr>
          <w:rFonts w:ascii="Avenir Book" w:eastAsia="Times New Roman" w:hAnsi="Avenir Book" w:cs="Times New Roman"/>
          <w:b/>
          <w:sz w:val="32"/>
          <w:lang w:val="en-CA"/>
        </w:rPr>
      </w:pPr>
      <w:r w:rsidRPr="009B7A1E">
        <w:rPr>
          <w:rFonts w:ascii="Avenir Book" w:eastAsia="Times New Roman" w:hAnsi="Avenir Book" w:cs="Times New Roman"/>
          <w:b/>
          <w:sz w:val="32"/>
          <w:lang w:val="en-CA"/>
        </w:rPr>
        <w:t>ANSWER</w:t>
      </w:r>
    </w:p>
    <w:p w14:paraId="59ADF335" w14:textId="77777777" w:rsidR="00EB647F" w:rsidRPr="009B7A1E" w:rsidRDefault="00EB647F" w:rsidP="00EB647F">
      <w:pPr>
        <w:rPr>
          <w:rFonts w:ascii="Avenir Book" w:eastAsia="Times New Roman" w:hAnsi="Avenir Book" w:cs="Times New Roman"/>
          <w:lang w:val="en-CA"/>
        </w:rPr>
      </w:pPr>
      <w:r w:rsidRPr="009B7A1E">
        <w:rPr>
          <w:rFonts w:ascii="Avenir Book" w:eastAsia="Times New Roman" w:hAnsi="Avenir Book" w:cs="Times New Roman"/>
          <w:b/>
          <w:lang w:val="en-CA"/>
        </w:rPr>
        <w:t>The Meaning of the Sutras</w:t>
      </w:r>
      <w:r w:rsidRPr="009B7A1E">
        <w:rPr>
          <w:rFonts w:ascii="Avenir Book" w:eastAsia="Times New Roman" w:hAnsi="Avenir Book" w:cs="Times New Roman"/>
          <w:lang w:val="en-CA"/>
        </w:rPr>
        <w:t>:</w:t>
      </w:r>
    </w:p>
    <w:p w14:paraId="7363E9E3" w14:textId="77777777" w:rsidR="00B94975" w:rsidRDefault="00B94975">
      <w:pPr>
        <w:rPr>
          <w:rFonts w:ascii="Avenir Book" w:hAnsi="Avenir Book"/>
        </w:rPr>
      </w:pPr>
      <w:r>
        <w:rPr>
          <w:rFonts w:ascii="Avenir Book" w:hAnsi="Avenir Book"/>
        </w:rPr>
        <w:t>2.34 brings up many concepts:</w:t>
      </w:r>
    </w:p>
    <w:p w14:paraId="3ECC31F7" w14:textId="573DF430" w:rsidR="00B94975" w:rsidRDefault="00B94975">
      <w:pPr>
        <w:rPr>
          <w:rFonts w:ascii="Avenir Book" w:hAnsi="Avenir Book"/>
        </w:rPr>
      </w:pPr>
      <w:r>
        <w:rPr>
          <w:rFonts w:ascii="Avenir Book" w:hAnsi="Avenir Book"/>
        </w:rPr>
        <w:t>-P</w:t>
      </w:r>
      <w:r w:rsidR="00E90F7E">
        <w:rPr>
          <w:rFonts w:ascii="Avenir Book" w:hAnsi="Avenir Book"/>
        </w:rPr>
        <w:t xml:space="preserve">ain and/or ignorance </w:t>
      </w:r>
      <w:r w:rsidR="006F0298">
        <w:rPr>
          <w:rFonts w:ascii="Avenir Book" w:hAnsi="Avenir Book"/>
        </w:rPr>
        <w:t>are</w:t>
      </w:r>
      <w:r w:rsidR="00E90F7E">
        <w:rPr>
          <w:rFonts w:ascii="Avenir Book" w:hAnsi="Avenir Book"/>
        </w:rPr>
        <w:t xml:space="preserve"> caused by greed or anger or delusion. </w:t>
      </w:r>
    </w:p>
    <w:p w14:paraId="181543E2" w14:textId="37549C7F" w:rsidR="00B94975" w:rsidRDefault="00B94975">
      <w:pPr>
        <w:rPr>
          <w:rFonts w:ascii="Avenir Book" w:eastAsia="Times New Roman" w:hAnsi="Avenir Book" w:cs="Times New Roman"/>
          <w:color w:val="000000"/>
          <w:lang w:val="en-CA"/>
        </w:rPr>
      </w:pPr>
      <w:r>
        <w:rPr>
          <w:rFonts w:ascii="Avenir Book" w:hAnsi="Avenir Book"/>
        </w:rPr>
        <w:t>-G</w:t>
      </w:r>
      <w:r w:rsidR="00E90F7E" w:rsidRPr="00E90F7E">
        <w:rPr>
          <w:rFonts w:ascii="Avenir Book" w:eastAsia="Times New Roman" w:hAnsi="Avenir Book" w:cs="Times New Roman"/>
          <w:color w:val="000000"/>
          <w:lang w:val="en-CA"/>
        </w:rPr>
        <w:t>reed, anger</w:t>
      </w:r>
      <w:r>
        <w:rPr>
          <w:rFonts w:ascii="Avenir Book" w:eastAsia="Times New Roman" w:hAnsi="Avenir Book" w:cs="Times New Roman"/>
          <w:color w:val="000000"/>
          <w:lang w:val="en-CA"/>
        </w:rPr>
        <w:t>,</w:t>
      </w:r>
      <w:r w:rsidR="00E90F7E" w:rsidRPr="00E90F7E">
        <w:rPr>
          <w:rFonts w:ascii="Avenir Book" w:eastAsia="Times New Roman" w:hAnsi="Avenir Book" w:cs="Times New Roman"/>
          <w:color w:val="000000"/>
          <w:lang w:val="en-CA"/>
        </w:rPr>
        <w:t xml:space="preserve"> </w:t>
      </w:r>
      <w:r w:rsidR="006F0298">
        <w:rPr>
          <w:rFonts w:ascii="Avenir Book" w:eastAsia="Times New Roman" w:hAnsi="Avenir Book" w:cs="Times New Roman"/>
          <w:color w:val="000000"/>
          <w:lang w:val="en-CA"/>
        </w:rPr>
        <w:t>and</w:t>
      </w:r>
      <w:r w:rsidR="00E90F7E" w:rsidRPr="00E90F7E">
        <w:rPr>
          <w:rFonts w:ascii="Avenir Book" w:eastAsia="Times New Roman" w:hAnsi="Avenir Book" w:cs="Times New Roman"/>
          <w:color w:val="000000"/>
          <w:lang w:val="en-CA"/>
        </w:rPr>
        <w:t xml:space="preserve"> delusion</w:t>
      </w:r>
      <w:r w:rsidR="00E90F7E">
        <w:rPr>
          <w:rFonts w:ascii="Avenir Book" w:eastAsia="Times New Roman" w:hAnsi="Avenir Book" w:cs="Times New Roman"/>
          <w:color w:val="000000"/>
          <w:lang w:val="en-CA"/>
        </w:rPr>
        <w:t xml:space="preserve"> come from ‘uncertain knowledge’ </w:t>
      </w:r>
      <w:r>
        <w:rPr>
          <w:rFonts w:ascii="Avenir Book" w:eastAsia="Times New Roman" w:hAnsi="Avenir Book" w:cs="Times New Roman"/>
          <w:color w:val="000000"/>
          <w:lang w:val="en-CA"/>
        </w:rPr>
        <w:t>(</w:t>
      </w:r>
      <w:r w:rsidRPr="00B94975">
        <w:rPr>
          <w:rFonts w:ascii="Avenir Book" w:eastAsia="Times New Roman" w:hAnsi="Avenir Book" w:cs="Times New Roman"/>
          <w:i/>
          <w:color w:val="000000"/>
          <w:lang w:val="en-CA"/>
        </w:rPr>
        <w:t>virtarkah</w:t>
      </w:r>
      <w:r>
        <w:rPr>
          <w:rFonts w:ascii="Avenir Book" w:eastAsia="Times New Roman" w:hAnsi="Avenir Book" w:cs="Times New Roman"/>
          <w:color w:val="000000"/>
          <w:lang w:val="en-CA"/>
        </w:rPr>
        <w:t xml:space="preserve">), rather than truth or reality. </w:t>
      </w:r>
    </w:p>
    <w:p w14:paraId="3FC3BB08" w14:textId="69DB6493" w:rsidR="00E90F7E" w:rsidRDefault="00B94975">
      <w:pPr>
        <w:rPr>
          <w:rFonts w:ascii="Avenir Book" w:eastAsia="Times New Roman" w:hAnsi="Avenir Book" w:cs="Times New Roman"/>
          <w:color w:val="000000"/>
          <w:lang w:val="en-CA"/>
        </w:rPr>
      </w:pPr>
      <w:r>
        <w:rPr>
          <w:rFonts w:ascii="Avenir Book" w:eastAsia="Times New Roman" w:hAnsi="Avenir Book" w:cs="Times New Roman"/>
          <w:color w:val="000000"/>
          <w:lang w:val="en-CA"/>
        </w:rPr>
        <w:t xml:space="preserve">-These causal relationships are true for </w:t>
      </w:r>
      <w:r w:rsidRPr="00E90F7E">
        <w:rPr>
          <w:rFonts w:ascii="Avenir Book" w:eastAsia="Times New Roman" w:hAnsi="Avenir Book" w:cs="Times New Roman"/>
          <w:color w:val="000000"/>
          <w:lang w:val="en-CA"/>
        </w:rPr>
        <w:t>greed, anger</w:t>
      </w:r>
      <w:r>
        <w:rPr>
          <w:rFonts w:ascii="Avenir Book" w:eastAsia="Times New Roman" w:hAnsi="Avenir Book" w:cs="Times New Roman"/>
          <w:color w:val="000000"/>
          <w:lang w:val="en-CA"/>
        </w:rPr>
        <w:t>,</w:t>
      </w:r>
      <w:r w:rsidRPr="00E90F7E">
        <w:rPr>
          <w:rFonts w:ascii="Avenir Book" w:eastAsia="Times New Roman" w:hAnsi="Avenir Book" w:cs="Times New Roman"/>
          <w:color w:val="000000"/>
          <w:lang w:val="en-CA"/>
        </w:rPr>
        <w:t xml:space="preserve"> or delusion</w:t>
      </w:r>
      <w:r>
        <w:rPr>
          <w:rFonts w:ascii="Avenir Book" w:eastAsia="Times New Roman" w:hAnsi="Avenir Book" w:cs="Times New Roman"/>
          <w:color w:val="000000"/>
          <w:lang w:val="en-CA"/>
        </w:rPr>
        <w:t xml:space="preserve"> at any scale— from a passing thought to a belief that governs one’s entire life.  </w:t>
      </w:r>
    </w:p>
    <w:p w14:paraId="20AE49B3" w14:textId="44047F11" w:rsidR="00B94975" w:rsidRDefault="00B94975">
      <w:pPr>
        <w:rPr>
          <w:rFonts w:ascii="Avenir Book" w:hAnsi="Avenir Book"/>
        </w:rPr>
      </w:pPr>
      <w:r>
        <w:rPr>
          <w:rFonts w:ascii="Avenir Book" w:eastAsia="Times New Roman" w:hAnsi="Avenir Book" w:cs="Times New Roman"/>
          <w:color w:val="000000"/>
          <w:lang w:val="en-CA"/>
        </w:rPr>
        <w:t>-Patanjali teaches that we can interrupt this dynamic (uncertain knowledge</w:t>
      </w:r>
      <w:r w:rsidRPr="00B94975">
        <w:rPr>
          <w:rFonts w:ascii="Avenir Book" w:eastAsia="Times New Roman" w:hAnsi="Avenir Book" w:cs="Times New Roman"/>
          <w:color w:val="000000"/>
          <w:lang w:val="en-CA"/>
        </w:rPr>
        <w:sym w:font="Wingdings" w:char="F0E0"/>
      </w:r>
      <w:r>
        <w:rPr>
          <w:rFonts w:ascii="Avenir Book" w:eastAsia="Times New Roman" w:hAnsi="Avenir Book" w:cs="Times New Roman"/>
          <w:color w:val="000000"/>
          <w:lang w:val="en-CA"/>
        </w:rPr>
        <w:t xml:space="preserve"> greed/anger/delusion</w:t>
      </w:r>
      <w:r w:rsidRPr="00B94975">
        <w:rPr>
          <w:rFonts w:ascii="Avenir Book" w:eastAsia="Times New Roman" w:hAnsi="Avenir Book" w:cs="Times New Roman"/>
          <w:color w:val="000000"/>
          <w:lang w:val="en-CA"/>
        </w:rPr>
        <w:sym w:font="Wingdings" w:char="F0E0"/>
      </w:r>
      <w:r>
        <w:rPr>
          <w:rFonts w:ascii="Avenir Book" w:eastAsia="Times New Roman" w:hAnsi="Avenir Book" w:cs="Times New Roman"/>
          <w:color w:val="000000"/>
          <w:lang w:val="en-CA"/>
        </w:rPr>
        <w:t xml:space="preserve"> pain and suffering). Through introspection we can become wise and more aware of true reality, rather than </w:t>
      </w:r>
      <w:r w:rsidRPr="00B94975">
        <w:rPr>
          <w:rFonts w:ascii="Avenir Book" w:eastAsia="Times New Roman" w:hAnsi="Avenir Book" w:cs="Times New Roman"/>
          <w:i/>
          <w:color w:val="000000"/>
          <w:lang w:val="en-CA"/>
        </w:rPr>
        <w:t>virtakah</w:t>
      </w:r>
      <w:r>
        <w:rPr>
          <w:rFonts w:ascii="Avenir Book" w:eastAsia="Times New Roman" w:hAnsi="Avenir Book" w:cs="Times New Roman"/>
          <w:color w:val="000000"/>
          <w:lang w:val="en-CA"/>
        </w:rPr>
        <w:t xml:space="preserve">. </w:t>
      </w:r>
      <w:r w:rsidR="006F0298">
        <w:rPr>
          <w:rFonts w:ascii="Avenir Book" w:eastAsia="Times New Roman" w:hAnsi="Avenir Book" w:cs="Times New Roman"/>
          <w:color w:val="000000"/>
          <w:lang w:val="en-CA"/>
        </w:rPr>
        <w:t xml:space="preserve">This leads to non-violence and peace. </w:t>
      </w:r>
    </w:p>
    <w:p w14:paraId="52EAEFE8" w14:textId="77777777" w:rsidR="00E90F7E" w:rsidRDefault="00E90F7E">
      <w:pPr>
        <w:rPr>
          <w:rFonts w:ascii="Avenir Book" w:hAnsi="Avenir Book"/>
        </w:rPr>
      </w:pPr>
    </w:p>
    <w:p w14:paraId="22BBEF6B" w14:textId="42A8A30C" w:rsidR="00EB647F" w:rsidRPr="009B7A1E" w:rsidRDefault="00095445">
      <w:pPr>
        <w:rPr>
          <w:rFonts w:ascii="Avenir Book" w:hAnsi="Avenir Book"/>
        </w:rPr>
      </w:pPr>
      <w:r>
        <w:rPr>
          <w:rFonts w:ascii="Avenir Book" w:hAnsi="Avenir Book"/>
        </w:rPr>
        <w:t xml:space="preserve">2.35 </w:t>
      </w:r>
      <w:r w:rsidR="00EB647F" w:rsidRPr="009B7A1E">
        <w:rPr>
          <w:rFonts w:ascii="Avenir Book" w:hAnsi="Avenir Book"/>
        </w:rPr>
        <w:t xml:space="preserve">teaches us that </w:t>
      </w:r>
      <w:r>
        <w:rPr>
          <w:rFonts w:ascii="Avenir Book" w:hAnsi="Avenir Book"/>
        </w:rPr>
        <w:t xml:space="preserve">world peace comes from </w:t>
      </w:r>
      <w:r w:rsidR="00EB647F" w:rsidRPr="009B7A1E">
        <w:rPr>
          <w:rFonts w:ascii="Avenir Book" w:hAnsi="Avenir Book"/>
        </w:rPr>
        <w:t>interpersonal peace</w:t>
      </w:r>
      <w:r>
        <w:rPr>
          <w:rFonts w:ascii="Avenir Book" w:hAnsi="Avenir Book"/>
        </w:rPr>
        <w:t xml:space="preserve"> which</w:t>
      </w:r>
      <w:r w:rsidR="00EB647F" w:rsidRPr="009B7A1E">
        <w:rPr>
          <w:rFonts w:ascii="Avenir Book" w:hAnsi="Avenir Book"/>
        </w:rPr>
        <w:t xml:space="preserve"> is rooted in inner peace. We must work to cultivate </w:t>
      </w:r>
      <w:r>
        <w:rPr>
          <w:rFonts w:ascii="Avenir Book" w:hAnsi="Avenir Book"/>
        </w:rPr>
        <w:t xml:space="preserve">non-violence within ourselves (action, speech AND thought!). This integrated understanding of non-violence disarms those around us, diffusing all hostility. </w:t>
      </w:r>
      <w:r w:rsidR="006F0298">
        <w:rPr>
          <w:rFonts w:ascii="Avenir Book" w:hAnsi="Avenir Book"/>
        </w:rPr>
        <w:t xml:space="preserve">Uncertain knowledge leads to violence; introspection and self-knowledge leads to non-violence. </w:t>
      </w:r>
    </w:p>
    <w:p w14:paraId="1EDC9006" w14:textId="77777777" w:rsidR="00EB647F" w:rsidRPr="009B7A1E" w:rsidRDefault="00EB647F" w:rsidP="00EB647F">
      <w:pPr>
        <w:rPr>
          <w:rFonts w:ascii="Avenir Book" w:hAnsi="Avenir Book"/>
          <w:b/>
        </w:rPr>
      </w:pPr>
    </w:p>
    <w:p w14:paraId="0E8DF9D8" w14:textId="77777777" w:rsidR="00EB647F" w:rsidRPr="009B7A1E" w:rsidRDefault="00EB647F" w:rsidP="00EB647F">
      <w:pPr>
        <w:rPr>
          <w:rFonts w:ascii="Avenir Book" w:hAnsi="Avenir Book"/>
        </w:rPr>
      </w:pPr>
      <w:r w:rsidRPr="009B7A1E">
        <w:rPr>
          <w:rFonts w:ascii="Avenir Book" w:hAnsi="Avenir Book"/>
          <w:b/>
        </w:rPr>
        <w:lastRenderedPageBreak/>
        <w:t>How they can be used in your life</w:t>
      </w:r>
    </w:p>
    <w:p w14:paraId="026B53CE" w14:textId="57F94754" w:rsidR="005F183D" w:rsidRDefault="005F183D" w:rsidP="00EB647F">
      <w:pPr>
        <w:rPr>
          <w:rFonts w:ascii="Avenir Book" w:hAnsi="Avenir Book"/>
        </w:rPr>
      </w:pPr>
      <w:r>
        <w:rPr>
          <w:rFonts w:ascii="Avenir Book" w:hAnsi="Avenir Book"/>
        </w:rPr>
        <w:t xml:space="preserve">These sutras teach me humility. When I am in pain, instead of lashing out in angry thought or speech, I can pause and consider that the source of the pain is uncertain knowledge, rather than truth. By meditating on </w:t>
      </w:r>
      <w:r w:rsidR="00185337">
        <w:rPr>
          <w:rFonts w:ascii="Avenir Book" w:hAnsi="Avenir Book"/>
        </w:rPr>
        <w:t xml:space="preserve">this teaching, I may be able to gain insight into reality and </w:t>
      </w:r>
      <w:r>
        <w:rPr>
          <w:rFonts w:ascii="Avenir Book" w:hAnsi="Avenir Book"/>
        </w:rPr>
        <w:t xml:space="preserve">let go of some of the anger and pain. The second sutra shows me that this is important work for me, for those around me and even the whole world, because this is the simple and slow work of making peace in the world. </w:t>
      </w:r>
      <w:r w:rsidR="00185337">
        <w:rPr>
          <w:rFonts w:ascii="Avenir Book" w:hAnsi="Avenir Book"/>
        </w:rPr>
        <w:t xml:space="preserve"> The sutras remind me that this work is crucial for mild and moderate events, not only the intense ones. In other wor</w:t>
      </w:r>
      <w:r w:rsidR="006F0298">
        <w:rPr>
          <w:rFonts w:ascii="Avenir Book" w:hAnsi="Avenir Book"/>
        </w:rPr>
        <w:t>ds, this is important every day.</w:t>
      </w:r>
    </w:p>
    <w:p w14:paraId="7049B4BD" w14:textId="77777777" w:rsidR="003B52B7" w:rsidRDefault="003B52B7" w:rsidP="00EB647F">
      <w:pPr>
        <w:rPr>
          <w:rFonts w:ascii="Avenir Book" w:hAnsi="Avenir Book"/>
        </w:rPr>
      </w:pPr>
    </w:p>
    <w:p w14:paraId="7BEB406D" w14:textId="77777777" w:rsidR="00EB647F" w:rsidRPr="009B7A1E" w:rsidRDefault="00EB647F" w:rsidP="00EB647F">
      <w:pPr>
        <w:rPr>
          <w:rFonts w:ascii="Avenir Book" w:hAnsi="Avenir Book"/>
          <w:b/>
        </w:rPr>
      </w:pPr>
      <w:r w:rsidRPr="009B7A1E">
        <w:rPr>
          <w:rFonts w:ascii="Avenir Book" w:hAnsi="Avenir Book"/>
          <w:b/>
        </w:rPr>
        <w:t>How they can be used with people you find difficult</w:t>
      </w:r>
    </w:p>
    <w:p w14:paraId="13EBE0E6" w14:textId="76C434C9" w:rsidR="005C79C4" w:rsidRDefault="005C79C4" w:rsidP="00EB647F">
      <w:pPr>
        <w:rPr>
          <w:rFonts w:ascii="Avenir Book" w:hAnsi="Avenir Book"/>
        </w:rPr>
      </w:pPr>
      <w:r>
        <w:rPr>
          <w:rFonts w:ascii="Avenir Book" w:hAnsi="Avenir Book"/>
        </w:rPr>
        <w:t>Difficu</w:t>
      </w:r>
      <w:r w:rsidR="006F0298">
        <w:rPr>
          <w:rFonts w:ascii="Avenir Book" w:hAnsi="Avenir Book"/>
        </w:rPr>
        <w:t>lt people are really difficult</w:t>
      </w:r>
      <w:r>
        <w:rPr>
          <w:rFonts w:ascii="Avenir Book" w:hAnsi="Avenir Book"/>
        </w:rPr>
        <w:t xml:space="preserve">! They challenge </w:t>
      </w:r>
      <w:r w:rsidR="00F86F93">
        <w:rPr>
          <w:rFonts w:ascii="Avenir Book" w:hAnsi="Avenir Book"/>
        </w:rPr>
        <w:t>me</w:t>
      </w:r>
      <w:r>
        <w:rPr>
          <w:rFonts w:ascii="Avenir Book" w:hAnsi="Avenir Book"/>
        </w:rPr>
        <w:t xml:space="preserve"> and make it hard to act and think in the way </w:t>
      </w:r>
      <w:r w:rsidR="00F86F93">
        <w:rPr>
          <w:rFonts w:ascii="Avenir Book" w:hAnsi="Avenir Book"/>
        </w:rPr>
        <w:t>I</w:t>
      </w:r>
      <w:r>
        <w:rPr>
          <w:rFonts w:ascii="Avenir Book" w:hAnsi="Avenir Book"/>
        </w:rPr>
        <w:t xml:space="preserve"> usually do. In the frame of these sutras, </w:t>
      </w:r>
      <w:r w:rsidR="00F86F93">
        <w:rPr>
          <w:rFonts w:ascii="Avenir Book" w:hAnsi="Avenir Book"/>
        </w:rPr>
        <w:t>I</w:t>
      </w:r>
      <w:r>
        <w:rPr>
          <w:rFonts w:ascii="Avenir Book" w:hAnsi="Avenir Book"/>
        </w:rPr>
        <w:t xml:space="preserve"> can see that difficult people can serve as learning tools to </w:t>
      </w:r>
      <w:r w:rsidR="00F86F93">
        <w:rPr>
          <w:rFonts w:ascii="Avenir Book" w:hAnsi="Avenir Book"/>
        </w:rPr>
        <w:t xml:space="preserve">further explore the illusions in my </w:t>
      </w:r>
      <w:r>
        <w:rPr>
          <w:rFonts w:ascii="Avenir Book" w:hAnsi="Avenir Book"/>
        </w:rPr>
        <w:t xml:space="preserve">thoughts. If they are causing </w:t>
      </w:r>
      <w:r w:rsidR="00F86F93">
        <w:rPr>
          <w:rFonts w:ascii="Avenir Book" w:hAnsi="Avenir Book"/>
        </w:rPr>
        <w:t>me</w:t>
      </w:r>
      <w:r>
        <w:rPr>
          <w:rFonts w:ascii="Avenir Book" w:hAnsi="Avenir Book"/>
        </w:rPr>
        <w:t xml:space="preserve"> pain and frustration, </w:t>
      </w:r>
      <w:r w:rsidR="00F86F93">
        <w:rPr>
          <w:rFonts w:ascii="Avenir Book" w:hAnsi="Avenir Book"/>
        </w:rPr>
        <w:t>I must as</w:t>
      </w:r>
      <w:r w:rsidR="006F0298">
        <w:rPr>
          <w:rFonts w:ascii="Avenir Book" w:hAnsi="Avenir Book"/>
        </w:rPr>
        <w:t>k</w:t>
      </w:r>
      <w:r w:rsidR="00F86F93">
        <w:rPr>
          <w:rFonts w:ascii="Avenir Book" w:hAnsi="Avenir Book"/>
        </w:rPr>
        <w:t xml:space="preserve"> myself- why? The sutras teach me</w:t>
      </w:r>
      <w:r>
        <w:rPr>
          <w:rFonts w:ascii="Avenir Book" w:hAnsi="Avenir Book"/>
        </w:rPr>
        <w:t xml:space="preserve"> that </w:t>
      </w:r>
      <w:r w:rsidR="00F86F93">
        <w:rPr>
          <w:rFonts w:ascii="Avenir Book" w:hAnsi="Avenir Book"/>
        </w:rPr>
        <w:t>pain</w:t>
      </w:r>
      <w:r>
        <w:rPr>
          <w:rFonts w:ascii="Avenir Book" w:hAnsi="Avenir Book"/>
        </w:rPr>
        <w:t xml:space="preserve"> is an illusion so </w:t>
      </w:r>
      <w:r w:rsidR="00F86F93">
        <w:rPr>
          <w:rFonts w:ascii="Avenir Book" w:hAnsi="Avenir Book"/>
        </w:rPr>
        <w:t xml:space="preserve">a frustrating person is a queue to keep digging and searching for </w:t>
      </w:r>
      <w:r w:rsidR="006F0298">
        <w:rPr>
          <w:rFonts w:ascii="Avenir Book" w:hAnsi="Avenir Book"/>
        </w:rPr>
        <w:t>greater</w:t>
      </w:r>
      <w:r w:rsidR="00F86F93">
        <w:rPr>
          <w:rFonts w:ascii="Avenir Book" w:hAnsi="Avenir Book"/>
        </w:rPr>
        <w:t xml:space="preserve"> awareness. This shifts the focus away from the person and back towards self-work/knowledge.</w:t>
      </w:r>
    </w:p>
    <w:p w14:paraId="120B566A" w14:textId="77777777" w:rsidR="008E7E21" w:rsidRPr="009B7A1E" w:rsidRDefault="008E7E21" w:rsidP="00EB647F">
      <w:pPr>
        <w:rPr>
          <w:rFonts w:ascii="Avenir Book" w:hAnsi="Avenir Book"/>
          <w:b/>
        </w:rPr>
      </w:pPr>
    </w:p>
    <w:p w14:paraId="6E8CCED1" w14:textId="77777777" w:rsidR="00EB647F" w:rsidRPr="009B7A1E" w:rsidRDefault="00EB647F" w:rsidP="00EB647F">
      <w:pPr>
        <w:rPr>
          <w:rFonts w:ascii="Avenir Book" w:hAnsi="Avenir Book"/>
          <w:b/>
        </w:rPr>
      </w:pPr>
      <w:r w:rsidRPr="009B7A1E">
        <w:rPr>
          <w:rFonts w:ascii="Avenir Book" w:hAnsi="Avenir Book"/>
          <w:b/>
        </w:rPr>
        <w:t xml:space="preserve">How they can be used in your practice </w:t>
      </w:r>
    </w:p>
    <w:p w14:paraId="1964318B" w14:textId="26853A99" w:rsidR="00F86F93" w:rsidRDefault="00F86F93" w:rsidP="00EB647F">
      <w:pPr>
        <w:rPr>
          <w:rFonts w:ascii="Avenir Book" w:hAnsi="Avenir Book"/>
        </w:rPr>
      </w:pPr>
      <w:r>
        <w:rPr>
          <w:rFonts w:ascii="Avenir Book" w:hAnsi="Avenir Book"/>
        </w:rPr>
        <w:t>A</w:t>
      </w:r>
      <w:r w:rsidR="001161A2">
        <w:rPr>
          <w:rFonts w:ascii="Avenir Book" w:hAnsi="Avenir Book"/>
        </w:rPr>
        <w:t>ll these issues come up in yoga:</w:t>
      </w:r>
      <w:r>
        <w:rPr>
          <w:rFonts w:ascii="Avenir Book" w:hAnsi="Avenir Book"/>
        </w:rPr>
        <w:t xml:space="preserve"> Uncertain knowledge of the asanas, of yoga, of the self; violence towards the self; greed to achieve a physical shape; anger at ones limitations; de</w:t>
      </w:r>
      <w:r w:rsidR="006F0298">
        <w:rPr>
          <w:rFonts w:ascii="Avenir Book" w:hAnsi="Avenir Book"/>
        </w:rPr>
        <w:t>lusion about one’s practice.</w:t>
      </w:r>
      <w:r>
        <w:rPr>
          <w:rFonts w:ascii="Avenir Book" w:hAnsi="Avenir Book"/>
        </w:rPr>
        <w:t xml:space="preserve"> I have experienced all these things resulting in emotional pain (being frustrated in class or after class) and physical </w:t>
      </w:r>
      <w:r w:rsidR="001161A2">
        <w:rPr>
          <w:rFonts w:ascii="Avenir Book" w:hAnsi="Avenir Book"/>
        </w:rPr>
        <w:t xml:space="preserve">pain </w:t>
      </w:r>
      <w:r>
        <w:rPr>
          <w:rFonts w:ascii="Avenir Book" w:hAnsi="Avenir Book"/>
        </w:rPr>
        <w:t>(re-aggravating an old injury after pushing myself t</w:t>
      </w:r>
      <w:r w:rsidR="001161A2">
        <w:rPr>
          <w:rFonts w:ascii="Avenir Book" w:hAnsi="Avenir Book"/>
        </w:rPr>
        <w:t>o</w:t>
      </w:r>
      <w:r>
        <w:rPr>
          <w:rFonts w:ascii="Avenir Book" w:hAnsi="Avenir Book"/>
        </w:rPr>
        <w:t xml:space="preserve">o far).  </w:t>
      </w:r>
      <w:r w:rsidR="002E1D7E">
        <w:rPr>
          <w:rFonts w:ascii="Avenir Book" w:hAnsi="Avenir Book"/>
        </w:rPr>
        <w:t xml:space="preserve">This is why it is so crucial to approach </w:t>
      </w:r>
      <w:r w:rsidR="002E1D7E">
        <w:rPr>
          <w:rFonts w:ascii="Avenir Book" w:hAnsi="Avenir Book"/>
          <w:i/>
        </w:rPr>
        <w:t>each and every pose</w:t>
      </w:r>
      <w:r w:rsidR="002E1D7E">
        <w:rPr>
          <w:rFonts w:ascii="Avenir Book" w:hAnsi="Avenir Book"/>
        </w:rPr>
        <w:t xml:space="preserve"> with the spirit of introspection and </w:t>
      </w:r>
      <w:r w:rsidR="002E1D7E" w:rsidRPr="002E1D7E">
        <w:rPr>
          <w:rFonts w:ascii="Avenir Book" w:hAnsi="Avenir Book"/>
          <w:i/>
        </w:rPr>
        <w:t>ahmisa</w:t>
      </w:r>
      <w:r w:rsidR="002E1D7E">
        <w:rPr>
          <w:rFonts w:ascii="Avenir Book" w:hAnsi="Avenir Book"/>
        </w:rPr>
        <w:t xml:space="preserve">. </w:t>
      </w:r>
    </w:p>
    <w:p w14:paraId="57FECF90" w14:textId="77777777" w:rsidR="008E7E21" w:rsidRDefault="008E7E21" w:rsidP="00EB647F">
      <w:pPr>
        <w:rPr>
          <w:rFonts w:ascii="Avenir Book" w:hAnsi="Avenir Book"/>
        </w:rPr>
      </w:pPr>
    </w:p>
    <w:p w14:paraId="0C3E90A2" w14:textId="0526A39C" w:rsidR="008E7E21" w:rsidRDefault="00EB647F">
      <w:pPr>
        <w:rPr>
          <w:rFonts w:ascii="Avenir Book" w:hAnsi="Avenir Book"/>
          <w:b/>
        </w:rPr>
      </w:pPr>
      <w:r w:rsidRPr="009B7A1E">
        <w:rPr>
          <w:rFonts w:ascii="Avenir Book" w:hAnsi="Avenir Book"/>
          <w:b/>
        </w:rPr>
        <w:t>How they can be used in teaching your students.</w:t>
      </w:r>
    </w:p>
    <w:p w14:paraId="347B3741" w14:textId="760387F6" w:rsidR="001161A2" w:rsidRDefault="008E7E21">
      <w:pPr>
        <w:rPr>
          <w:rFonts w:ascii="Avenir Book" w:hAnsi="Avenir Book"/>
        </w:rPr>
      </w:pPr>
      <w:r>
        <w:rPr>
          <w:rFonts w:ascii="Avenir Book" w:hAnsi="Avenir Book"/>
        </w:rPr>
        <w:t>As a teacher, I can share these personal lessons I have outlined above.</w:t>
      </w:r>
      <w:r w:rsidR="001161A2">
        <w:rPr>
          <w:rFonts w:ascii="Avenir Book" w:hAnsi="Avenir Book"/>
        </w:rPr>
        <w:t xml:space="preserve"> In particular,</w:t>
      </w:r>
      <w:r>
        <w:rPr>
          <w:rFonts w:ascii="Avenir Book" w:hAnsi="Avenir Book"/>
        </w:rPr>
        <w:t xml:space="preserve"> I think the concept of being greedy for a pose is very widely relatable. I also think emphasizing </w:t>
      </w:r>
      <w:r>
        <w:rPr>
          <w:rFonts w:ascii="Avenir Book" w:hAnsi="Avenir Book"/>
          <w:i/>
        </w:rPr>
        <w:t xml:space="preserve">ahimsa </w:t>
      </w:r>
      <w:r>
        <w:rPr>
          <w:rFonts w:ascii="Avenir Book" w:hAnsi="Avenir Book"/>
        </w:rPr>
        <w:t xml:space="preserve">over and over again is crucial. This doesn’t translate to laziness or passivity—we can have a vigorous practice with a quality of ahimsa and a calming practice with a quality of ahimsa.  </w:t>
      </w:r>
      <w:r w:rsidR="001161A2">
        <w:rPr>
          <w:rFonts w:ascii="Avenir Book" w:hAnsi="Avenir Book"/>
        </w:rPr>
        <w:t>T</w:t>
      </w:r>
      <w:r>
        <w:rPr>
          <w:rFonts w:ascii="Avenir Book" w:hAnsi="Avenir Book"/>
        </w:rPr>
        <w:t xml:space="preserve">his mental exercise of bringing ahimsa to every pose is a practice for life.  </w:t>
      </w:r>
      <w:r w:rsidR="001161A2">
        <w:rPr>
          <w:rFonts w:ascii="Avenir Book" w:hAnsi="Avenir Book"/>
        </w:rPr>
        <w:t xml:space="preserve"> </w:t>
      </w:r>
    </w:p>
    <w:p w14:paraId="20C7A607" w14:textId="5BCC4568" w:rsidR="00690866" w:rsidRPr="006F0298" w:rsidRDefault="008E7E21">
      <w:pPr>
        <w:rPr>
          <w:rFonts w:ascii="Avenir Book" w:hAnsi="Avenir Book"/>
        </w:rPr>
      </w:pPr>
      <w:r>
        <w:rPr>
          <w:rFonts w:ascii="Avenir Book" w:hAnsi="Avenir Book"/>
        </w:rPr>
        <w:t xml:space="preserve">I also imagine that there could be times that I don’t ‘click’ with every student. There could easily be </w:t>
      </w:r>
      <w:r w:rsidR="001161A2">
        <w:rPr>
          <w:rFonts w:ascii="Avenir Book" w:hAnsi="Avenir Book"/>
        </w:rPr>
        <w:t>a student</w:t>
      </w:r>
      <w:bookmarkStart w:id="0" w:name="_GoBack"/>
      <w:bookmarkEnd w:id="0"/>
      <w:r>
        <w:rPr>
          <w:rFonts w:ascii="Avenir Book" w:hAnsi="Avenir Book"/>
        </w:rPr>
        <w:t xml:space="preserve"> that I find frustrating for one reason or another. In these situations, I should re-read 2.34 </w:t>
      </w:r>
      <w:r w:rsidRPr="008E7E21">
        <w:rPr>
          <w:rFonts w:ascii="Avenir Book" w:hAnsi="Avenir Book"/>
        </w:rPr>
        <w:sym w:font="Wingdings" w:char="F04A"/>
      </w:r>
      <w:r>
        <w:rPr>
          <w:rFonts w:ascii="Avenir Book" w:hAnsi="Avenir Book"/>
        </w:rPr>
        <w:t xml:space="preserve">. </w:t>
      </w:r>
    </w:p>
    <w:sectPr w:rsidR="00690866" w:rsidRPr="006F0298"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95445"/>
    <w:rsid w:val="000E6993"/>
    <w:rsid w:val="001161A2"/>
    <w:rsid w:val="00185337"/>
    <w:rsid w:val="001A16AB"/>
    <w:rsid w:val="001F749C"/>
    <w:rsid w:val="002E1D7E"/>
    <w:rsid w:val="00396A02"/>
    <w:rsid w:val="003B52B7"/>
    <w:rsid w:val="0052146F"/>
    <w:rsid w:val="005562B5"/>
    <w:rsid w:val="00582BF0"/>
    <w:rsid w:val="005C79C4"/>
    <w:rsid w:val="005F183D"/>
    <w:rsid w:val="00690866"/>
    <w:rsid w:val="006F0298"/>
    <w:rsid w:val="008E7E21"/>
    <w:rsid w:val="009B7A1E"/>
    <w:rsid w:val="00B94975"/>
    <w:rsid w:val="00C3061C"/>
    <w:rsid w:val="00C96CFC"/>
    <w:rsid w:val="00D524F3"/>
    <w:rsid w:val="00E90F7E"/>
    <w:rsid w:val="00EB647F"/>
    <w:rsid w:val="00F8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62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47F"/>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47F"/>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55831">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246571150">
      <w:bodyDiv w:val="1"/>
      <w:marLeft w:val="0"/>
      <w:marRight w:val="0"/>
      <w:marTop w:val="0"/>
      <w:marBottom w:val="0"/>
      <w:divBdr>
        <w:top w:val="none" w:sz="0" w:space="0" w:color="auto"/>
        <w:left w:val="none" w:sz="0" w:space="0" w:color="auto"/>
        <w:bottom w:val="none" w:sz="0" w:space="0" w:color="auto"/>
        <w:right w:val="none" w:sz="0" w:space="0" w:color="auto"/>
      </w:divBdr>
    </w:div>
    <w:div w:id="1263421068">
      <w:bodyDiv w:val="1"/>
      <w:marLeft w:val="0"/>
      <w:marRight w:val="0"/>
      <w:marTop w:val="0"/>
      <w:marBottom w:val="0"/>
      <w:divBdr>
        <w:top w:val="none" w:sz="0" w:space="0" w:color="auto"/>
        <w:left w:val="none" w:sz="0" w:space="0" w:color="auto"/>
        <w:bottom w:val="none" w:sz="0" w:space="0" w:color="auto"/>
        <w:right w:val="none" w:sz="0" w:space="0" w:color="auto"/>
      </w:divBdr>
    </w:div>
    <w:div w:id="1607271308">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669</Words>
  <Characters>3819</Characters>
  <Application>Microsoft Macintosh Word</Application>
  <DocSecurity>0</DocSecurity>
  <Lines>31</Lines>
  <Paragraphs>8</Paragraphs>
  <ScaleCrop>false</ScaleCrop>
  <Company>Naada Yoga</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Rebecca Rottapel</cp:lastModifiedBy>
  <cp:revision>18</cp:revision>
  <dcterms:created xsi:type="dcterms:W3CDTF">2014-12-15T06:01:00Z</dcterms:created>
  <dcterms:modified xsi:type="dcterms:W3CDTF">2016-12-28T17:57:00Z</dcterms:modified>
</cp:coreProperties>
</file>